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D6" w:rsidRPr="00AA08A0" w:rsidRDefault="004A5E1F" w:rsidP="0014020E">
      <w:pPr>
        <w:widowControl/>
        <w:spacing w:afterLines="50" w:after="180"/>
        <w:jc w:val="center"/>
        <w:rPr>
          <w:rFonts w:ascii="標楷體" w:eastAsia="標楷體" w:hAnsi="標楷體"/>
          <w:sz w:val="36"/>
        </w:rPr>
      </w:pPr>
      <w:r w:rsidRPr="00A536F1">
        <w:rPr>
          <w:rFonts w:ascii="標楷體" w:eastAsia="標楷體" w:hAnsi="標楷體" w:hint="eastAsia"/>
          <w:b/>
          <w:sz w:val="32"/>
        </w:rPr>
        <w:t>中原</w:t>
      </w:r>
      <w:r w:rsidRPr="00A536F1">
        <w:rPr>
          <w:rFonts w:ascii="標楷體" w:eastAsia="標楷體" w:hAnsi="標楷體"/>
          <w:b/>
          <w:sz w:val="32"/>
        </w:rPr>
        <w:t>大學</w:t>
      </w:r>
      <w:r w:rsidR="0014020E">
        <w:rPr>
          <w:rFonts w:ascii="標楷體" w:eastAsia="標楷體" w:hAnsi="標楷體" w:hint="eastAsia"/>
          <w:b/>
          <w:sz w:val="32"/>
        </w:rPr>
        <w:t>「</w:t>
      </w:r>
      <w:r w:rsidRPr="00A536F1">
        <w:rPr>
          <w:rFonts w:ascii="標楷體" w:eastAsia="標楷體" w:hAnsi="標楷體"/>
          <w:b/>
          <w:sz w:val="32"/>
        </w:rPr>
        <w:t>青年教育與就業儲蓄帳戶方案</w:t>
      </w:r>
      <w:r w:rsidR="0014020E">
        <w:rPr>
          <w:rFonts w:ascii="標楷體" w:eastAsia="標楷體" w:hAnsi="標楷體" w:hint="eastAsia"/>
          <w:b/>
          <w:sz w:val="32"/>
        </w:rPr>
        <w:t>」學生</w:t>
      </w:r>
      <w:r w:rsidRPr="00A536F1">
        <w:rPr>
          <w:rFonts w:ascii="標楷體" w:eastAsia="標楷體" w:hAnsi="標楷體"/>
          <w:b/>
          <w:sz w:val="32"/>
        </w:rPr>
        <w:t>彈性</w:t>
      </w:r>
      <w:r w:rsidR="00B73D8A" w:rsidRPr="00A536F1">
        <w:rPr>
          <w:rFonts w:ascii="標楷體" w:eastAsia="標楷體" w:hAnsi="標楷體" w:hint="eastAsia"/>
          <w:b/>
          <w:sz w:val="32"/>
        </w:rPr>
        <w:t>選</w:t>
      </w:r>
      <w:r w:rsidRPr="00A536F1">
        <w:rPr>
          <w:rFonts w:ascii="標楷體" w:eastAsia="標楷體" w:hAnsi="標楷體"/>
          <w:b/>
          <w:sz w:val="32"/>
        </w:rPr>
        <w:t>系申請表</w:t>
      </w:r>
    </w:p>
    <w:p w:rsidR="008C5E34" w:rsidRPr="00C339D6" w:rsidRDefault="008C5E34" w:rsidP="001B6515">
      <w:pPr>
        <w:widowControl/>
        <w:adjustRightInd w:val="0"/>
        <w:snapToGrid w:val="0"/>
        <w:ind w:leftChars="-50" w:left="-120"/>
        <w:jc w:val="both"/>
        <w:rPr>
          <w:rFonts w:ascii="標楷體" w:eastAsia="標楷體" w:hAnsi="標楷體"/>
          <w:sz w:val="32"/>
        </w:rPr>
      </w:pPr>
      <w:r w:rsidRPr="008C5E34">
        <w:rPr>
          <w:rFonts w:ascii="標楷體" w:eastAsia="標楷體" w:hAnsi="標楷體"/>
        </w:rPr>
        <w:t>申請學年度</w:t>
      </w:r>
      <w:r w:rsidRPr="008C5E34">
        <w:rPr>
          <w:rFonts w:ascii="標楷體" w:eastAsia="標楷體" w:hAnsi="標楷體" w:hint="eastAsia"/>
        </w:rPr>
        <w:t>：</w:t>
      </w:r>
      <w:r w:rsidRPr="008C5E34">
        <w:rPr>
          <w:rFonts w:ascii="標楷體" w:eastAsia="標楷體" w:hAnsi="標楷體"/>
          <w:u w:val="single"/>
        </w:rPr>
        <w:t xml:space="preserve">   </w:t>
      </w:r>
      <w:r w:rsidRPr="008C5E34">
        <w:rPr>
          <w:rFonts w:ascii="標楷體" w:eastAsia="標楷體" w:hAnsi="標楷體" w:hint="eastAsia"/>
          <w:u w:val="single"/>
        </w:rPr>
        <w:t xml:space="preserve">  </w:t>
      </w:r>
      <w:r w:rsidRPr="008C5E34">
        <w:rPr>
          <w:rFonts w:ascii="標楷體" w:eastAsia="標楷體" w:hAnsi="標楷體"/>
          <w:u w:val="single"/>
        </w:rPr>
        <w:t xml:space="preserve"> </w:t>
      </w:r>
      <w:r w:rsidRPr="008C5E34">
        <w:rPr>
          <w:rFonts w:ascii="標楷體" w:eastAsia="標楷體" w:hAnsi="標楷體"/>
        </w:rPr>
        <w:t>學年度</w:t>
      </w:r>
      <w:r w:rsidRPr="008C5E34">
        <w:rPr>
          <w:rFonts w:ascii="標楷體" w:eastAsia="標楷體" w:hAnsi="標楷體" w:hint="eastAsia"/>
        </w:rPr>
        <w:t xml:space="preserve">                   </w:t>
      </w:r>
      <w:r w:rsidR="00263E62">
        <w:rPr>
          <w:rFonts w:ascii="標楷體" w:eastAsia="標楷體" w:hAnsi="標楷體" w:hint="eastAsia"/>
        </w:rPr>
        <w:t xml:space="preserve">      </w:t>
      </w:r>
      <w:r w:rsidRPr="008C5E34">
        <w:rPr>
          <w:rFonts w:ascii="標楷體" w:eastAsia="標楷體" w:hAnsi="標楷體" w:hint="eastAsia"/>
        </w:rPr>
        <w:t xml:space="preserve">        </w:t>
      </w:r>
      <w:r w:rsidR="00A536F1">
        <w:rPr>
          <w:rFonts w:ascii="標楷體" w:eastAsia="標楷體" w:hAnsi="標楷體" w:hint="eastAsia"/>
        </w:rPr>
        <w:t xml:space="preserve">           </w:t>
      </w:r>
      <w:r w:rsidRPr="008C5E34">
        <w:rPr>
          <w:rFonts w:ascii="標楷體" w:eastAsia="標楷體" w:hAnsi="標楷體" w:hint="eastAsia"/>
        </w:rPr>
        <w:t xml:space="preserve"> 年   月   日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29"/>
        <w:gridCol w:w="1701"/>
        <w:gridCol w:w="2977"/>
      </w:tblGrid>
      <w:tr w:rsidR="008C5E34" w:rsidRPr="008C5E34" w:rsidTr="004A1ED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C5E34" w:rsidRPr="00A536F1" w:rsidRDefault="008C5E34" w:rsidP="00A536F1">
            <w:pPr>
              <w:ind w:leftChars="33" w:left="79" w:rightChars="36" w:right="86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 w:rsidRPr="00A536F1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529" w:type="dxa"/>
            <w:vAlign w:val="center"/>
          </w:tcPr>
          <w:p w:rsidR="008C5E34" w:rsidRPr="00A536F1" w:rsidRDefault="008C5E34" w:rsidP="00A5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5E34" w:rsidRPr="00A536F1" w:rsidRDefault="008C5E34" w:rsidP="00A536F1">
            <w:pPr>
              <w:ind w:right="191" w:firstLine="174"/>
              <w:jc w:val="center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977" w:type="dxa"/>
            <w:vAlign w:val="center"/>
          </w:tcPr>
          <w:p w:rsidR="008C5E34" w:rsidRPr="00A536F1" w:rsidRDefault="008C5E34" w:rsidP="00A536F1">
            <w:pPr>
              <w:spacing w:before="120" w:after="120"/>
              <w:ind w:firstLine="403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8C5E34" w:rsidRPr="008C5E34" w:rsidTr="004A1ED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683262" w:rsidRPr="00A536F1" w:rsidRDefault="00683262" w:rsidP="00A536F1">
            <w:pPr>
              <w:snapToGrid w:val="0"/>
              <w:ind w:leftChars="27" w:left="65" w:right="86"/>
              <w:jc w:val="center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 w:hint="eastAsia"/>
                <w:spacing w:val="-3"/>
                <w:szCs w:val="24"/>
              </w:rPr>
              <w:t>原</w:t>
            </w:r>
            <w:r w:rsidRPr="00A536F1">
              <w:rPr>
                <w:rFonts w:ascii="標楷體" w:eastAsia="標楷體" w:hAnsi="標楷體" w:hint="eastAsia"/>
                <w:szCs w:val="24"/>
              </w:rPr>
              <w:t>錄取學</w:t>
            </w:r>
            <w:r w:rsidRPr="00A536F1">
              <w:rPr>
                <w:rFonts w:ascii="標楷體" w:eastAsia="標楷體" w:hAnsi="標楷體" w:hint="eastAsia"/>
                <w:spacing w:val="-3"/>
                <w:szCs w:val="24"/>
              </w:rPr>
              <w:t>系</w:t>
            </w:r>
          </w:p>
        </w:tc>
        <w:tc>
          <w:tcPr>
            <w:tcW w:w="8207" w:type="dxa"/>
            <w:gridSpan w:val="3"/>
            <w:vAlign w:val="center"/>
          </w:tcPr>
          <w:p w:rsidR="008C5E34" w:rsidRPr="00A536F1" w:rsidRDefault="008C5E34" w:rsidP="00A536F1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</w:p>
        </w:tc>
      </w:tr>
      <w:tr w:rsidR="008C5E34" w:rsidRPr="008C5E34" w:rsidTr="004A1ED4">
        <w:trPr>
          <w:cantSplit/>
          <w:trHeight w:val="680"/>
          <w:jc w:val="center"/>
        </w:trPr>
        <w:tc>
          <w:tcPr>
            <w:tcW w:w="9908" w:type="dxa"/>
            <w:gridSpan w:val="4"/>
            <w:vAlign w:val="center"/>
          </w:tcPr>
          <w:p w:rsidR="008C5E34" w:rsidRPr="00A536F1" w:rsidRDefault="008C5E34" w:rsidP="00A536F1">
            <w:pPr>
              <w:ind w:left="2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36F1">
              <w:rPr>
                <w:rFonts w:ascii="標楷體" w:eastAsia="標楷體" w:hAnsi="標楷體"/>
                <w:b/>
                <w:szCs w:val="24"/>
              </w:rPr>
              <w:t>擬</w:t>
            </w:r>
            <w:r w:rsidR="007E39FD" w:rsidRPr="00A536F1">
              <w:rPr>
                <w:rFonts w:ascii="標楷體" w:eastAsia="標楷體" w:hAnsi="標楷體" w:hint="eastAsia"/>
                <w:b/>
                <w:szCs w:val="24"/>
              </w:rPr>
              <w:t>轉入</w:t>
            </w:r>
            <w:r w:rsidRPr="00A536F1">
              <w:rPr>
                <w:rFonts w:ascii="標楷體" w:eastAsia="標楷體" w:hAnsi="標楷體"/>
                <w:b/>
                <w:szCs w:val="24"/>
              </w:rPr>
              <w:t>系組</w:t>
            </w:r>
            <w:r w:rsidR="00A536F1" w:rsidRPr="00A536F1">
              <w:rPr>
                <w:rFonts w:ascii="標楷體" w:eastAsia="標楷體" w:hAnsi="標楷體" w:hint="eastAsia"/>
                <w:b/>
                <w:szCs w:val="24"/>
              </w:rPr>
              <w:t>志願序</w:t>
            </w:r>
          </w:p>
        </w:tc>
      </w:tr>
      <w:tr w:rsidR="008C5E34" w:rsidRPr="009D32F9" w:rsidTr="004A1ED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C5E34" w:rsidRPr="00A536F1" w:rsidRDefault="00804F97" w:rsidP="00A536F1">
            <w:pPr>
              <w:ind w:leftChars="27" w:left="65" w:right="85"/>
              <w:jc w:val="center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/>
                <w:szCs w:val="24"/>
              </w:rPr>
              <w:t>第一志願</w:t>
            </w:r>
          </w:p>
        </w:tc>
        <w:tc>
          <w:tcPr>
            <w:tcW w:w="8207" w:type="dxa"/>
            <w:gridSpan w:val="3"/>
          </w:tcPr>
          <w:p w:rsidR="008C5E34" w:rsidRPr="00A536F1" w:rsidRDefault="008C5E34" w:rsidP="00A536F1">
            <w:pPr>
              <w:spacing w:before="60" w:after="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5E34" w:rsidRPr="009D32F9" w:rsidTr="004A1ED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C5E34" w:rsidRPr="00A536F1" w:rsidRDefault="00804F97" w:rsidP="00A536F1">
            <w:pPr>
              <w:ind w:leftChars="27" w:left="65" w:right="85"/>
              <w:jc w:val="center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/>
                <w:szCs w:val="24"/>
              </w:rPr>
              <w:t>第二志願</w:t>
            </w:r>
          </w:p>
        </w:tc>
        <w:tc>
          <w:tcPr>
            <w:tcW w:w="8207" w:type="dxa"/>
            <w:gridSpan w:val="3"/>
          </w:tcPr>
          <w:p w:rsidR="008C5E34" w:rsidRPr="00A536F1" w:rsidRDefault="008C5E34" w:rsidP="00A536F1">
            <w:pPr>
              <w:spacing w:before="60" w:after="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4F97" w:rsidRPr="009D32F9" w:rsidTr="004A1ED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04F97" w:rsidRPr="00A536F1" w:rsidRDefault="00804F97" w:rsidP="00A536F1">
            <w:pPr>
              <w:ind w:leftChars="27" w:left="65" w:right="85"/>
              <w:jc w:val="center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/>
                <w:szCs w:val="24"/>
              </w:rPr>
              <w:t>第三志願</w:t>
            </w:r>
          </w:p>
        </w:tc>
        <w:tc>
          <w:tcPr>
            <w:tcW w:w="8207" w:type="dxa"/>
            <w:gridSpan w:val="3"/>
          </w:tcPr>
          <w:p w:rsidR="00804F97" w:rsidRPr="00A536F1" w:rsidRDefault="00804F97" w:rsidP="00A536F1">
            <w:pPr>
              <w:spacing w:before="60" w:after="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3E62" w:rsidRPr="009D32F9" w:rsidTr="004A1ED4">
        <w:trPr>
          <w:cantSplit/>
          <w:trHeight w:val="1020"/>
          <w:jc w:val="center"/>
        </w:trPr>
        <w:tc>
          <w:tcPr>
            <w:tcW w:w="1701" w:type="dxa"/>
            <w:vAlign w:val="center"/>
          </w:tcPr>
          <w:p w:rsidR="00263E62" w:rsidRPr="00A536F1" w:rsidRDefault="00263E62" w:rsidP="00A536F1">
            <w:pPr>
              <w:ind w:leftChars="27" w:left="65" w:right="86"/>
              <w:jc w:val="center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/>
                <w:szCs w:val="24"/>
              </w:rPr>
              <w:t>申請人</w:t>
            </w:r>
            <w:r w:rsidRPr="00A536F1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3529" w:type="dxa"/>
          </w:tcPr>
          <w:p w:rsidR="00263E62" w:rsidRPr="00A536F1" w:rsidRDefault="00263E62" w:rsidP="00A536F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/>
                <w:szCs w:val="24"/>
              </w:rPr>
              <w:t>(簽</w:t>
            </w:r>
            <w:r w:rsidRPr="00A536F1">
              <w:rPr>
                <w:rFonts w:ascii="標楷體" w:eastAsia="標楷體" w:hAnsi="標楷體" w:hint="eastAsia"/>
                <w:szCs w:val="24"/>
              </w:rPr>
              <w:t>名</w:t>
            </w:r>
            <w:r w:rsidRPr="00A536F1">
              <w:rPr>
                <w:rFonts w:ascii="標楷體" w:eastAsia="標楷體" w:hAnsi="標楷體"/>
                <w:szCs w:val="24"/>
              </w:rPr>
              <w:t>)</w:t>
            </w:r>
          </w:p>
          <w:p w:rsidR="00263E62" w:rsidRPr="00A536F1" w:rsidRDefault="00263E62" w:rsidP="00A536F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E62" w:rsidRPr="00A536F1" w:rsidRDefault="00263E62" w:rsidP="004A1E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977" w:type="dxa"/>
            <w:vAlign w:val="center"/>
          </w:tcPr>
          <w:p w:rsidR="00263E62" w:rsidRPr="00A536F1" w:rsidRDefault="00263E62" w:rsidP="00324E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3E62" w:rsidRPr="009D32F9" w:rsidTr="004A1ED4">
        <w:trPr>
          <w:cantSplit/>
          <w:trHeight w:val="1020"/>
          <w:jc w:val="center"/>
        </w:trPr>
        <w:tc>
          <w:tcPr>
            <w:tcW w:w="1701" w:type="dxa"/>
            <w:vAlign w:val="center"/>
          </w:tcPr>
          <w:p w:rsidR="00263E62" w:rsidRPr="00A536F1" w:rsidRDefault="00263E62" w:rsidP="00A536F1">
            <w:pPr>
              <w:ind w:leftChars="27" w:left="65" w:right="86"/>
              <w:jc w:val="center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3529" w:type="dxa"/>
          </w:tcPr>
          <w:p w:rsidR="00263E62" w:rsidRPr="00A536F1" w:rsidRDefault="00263E62" w:rsidP="00A536F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/>
                <w:szCs w:val="24"/>
              </w:rPr>
              <w:t>(簽</w:t>
            </w:r>
            <w:r w:rsidRPr="00A536F1">
              <w:rPr>
                <w:rFonts w:ascii="標楷體" w:eastAsia="標楷體" w:hAnsi="標楷體" w:hint="eastAsia"/>
                <w:szCs w:val="24"/>
              </w:rPr>
              <w:t>名</w:t>
            </w:r>
            <w:r w:rsidRPr="00A536F1">
              <w:rPr>
                <w:rFonts w:ascii="標楷體" w:eastAsia="標楷體" w:hAnsi="標楷體"/>
                <w:szCs w:val="24"/>
              </w:rPr>
              <w:t>)</w:t>
            </w:r>
          </w:p>
          <w:p w:rsidR="00263E62" w:rsidRPr="00A536F1" w:rsidRDefault="00263E62" w:rsidP="00A536F1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E62" w:rsidRPr="00A536F1" w:rsidRDefault="00263E62" w:rsidP="004A1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1BAD">
              <w:rPr>
                <w:rFonts w:ascii="微軟正黑體" w:eastAsia="微軟正黑體" w:hAnsi="微軟正黑體" w:cs="Times New Roman"/>
                <w:szCs w:val="24"/>
              </w:rPr>
              <w:t>E</w:t>
            </w:r>
            <w:r w:rsidRPr="005E1BAD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Pr="005E1BAD">
              <w:rPr>
                <w:rFonts w:ascii="微軟正黑體" w:eastAsia="微軟正黑體" w:hAnsi="微軟正黑體" w:cs="Times New Roman"/>
                <w:szCs w:val="24"/>
              </w:rPr>
              <w:t>mail</w:t>
            </w:r>
          </w:p>
        </w:tc>
        <w:tc>
          <w:tcPr>
            <w:tcW w:w="2977" w:type="dxa"/>
            <w:vAlign w:val="center"/>
          </w:tcPr>
          <w:p w:rsidR="00263E62" w:rsidRPr="00A536F1" w:rsidRDefault="00263E62" w:rsidP="00A536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08A0" w:rsidRPr="009D32F9" w:rsidTr="004A1ED4">
        <w:trPr>
          <w:cantSplit/>
          <w:trHeight w:val="1020"/>
          <w:jc w:val="center"/>
        </w:trPr>
        <w:tc>
          <w:tcPr>
            <w:tcW w:w="1701" w:type="dxa"/>
            <w:vAlign w:val="center"/>
          </w:tcPr>
          <w:p w:rsidR="00AA08A0" w:rsidRPr="00A536F1" w:rsidRDefault="00685D90" w:rsidP="00A536F1">
            <w:pPr>
              <w:ind w:leftChars="27" w:left="65" w:right="86"/>
              <w:jc w:val="center"/>
              <w:rPr>
                <w:rFonts w:ascii="標楷體" w:eastAsia="標楷體" w:hAnsi="標楷體"/>
                <w:szCs w:val="24"/>
              </w:rPr>
            </w:pPr>
            <w:r w:rsidRPr="00A536F1"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8207" w:type="dxa"/>
            <w:gridSpan w:val="3"/>
            <w:vAlign w:val="center"/>
          </w:tcPr>
          <w:p w:rsidR="009622B2" w:rsidRPr="009622B2" w:rsidRDefault="00F0031D" w:rsidP="005E1BAD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36F1">
              <w:rPr>
                <w:rFonts w:ascii="Times New Roman" w:eastAsia="標楷體" w:hAnsi="Times New Roman" w:cs="Times New Roman"/>
                <w:szCs w:val="24"/>
              </w:rPr>
              <w:t>體驗學習</w:t>
            </w:r>
            <w:r w:rsidR="00AA08A0" w:rsidRPr="00A536F1">
              <w:rPr>
                <w:rFonts w:ascii="Times New Roman" w:eastAsia="標楷體" w:hAnsi="Times New Roman" w:cs="Times New Roman"/>
                <w:szCs w:val="24"/>
              </w:rPr>
              <w:t>報告書</w:t>
            </w:r>
            <w:r w:rsidR="007470B1" w:rsidRPr="00A536F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hyperlink r:id="rId7" w:history="1">
              <w:r w:rsidR="009622B2" w:rsidRPr="004C2DD4">
                <w:rPr>
                  <w:rStyle w:val="a4"/>
                  <w:rFonts w:asciiTheme="minorHAnsi" w:hAnsiTheme="minorHAnsi" w:cstheme="minorBidi"/>
                </w:rPr>
                <w:t>https://reurl.cc/1Kj55p</w:t>
              </w:r>
            </w:hyperlink>
          </w:p>
          <w:p w:rsidR="00AA08A0" w:rsidRPr="00A536F1" w:rsidRDefault="006A3EA0" w:rsidP="005E1BAD">
            <w:pPr>
              <w:pStyle w:val="ac"/>
              <w:adjustRightInd w:val="0"/>
              <w:snapToGrid w:val="0"/>
              <w:spacing w:line="280" w:lineRule="exact"/>
              <w:ind w:leftChars="0" w:left="36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36F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536F1">
              <w:rPr>
                <w:rFonts w:ascii="Times New Roman" w:eastAsia="標楷體" w:hAnsi="Times New Roman" w:cs="Times New Roman"/>
                <w:szCs w:val="24"/>
              </w:rPr>
              <w:t>青年教育與就業儲蓄帳戶專區</w:t>
            </w:r>
            <w:r w:rsidRPr="00A536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536F1">
              <w:rPr>
                <w:rFonts w:ascii="Times New Roman" w:eastAsia="標楷體" w:hAnsi="Times New Roman" w:cs="Times New Roman"/>
                <w:szCs w:val="24"/>
              </w:rPr>
              <w:t>資料下載</w:t>
            </w:r>
            <w:r w:rsidRPr="00A536F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536F1">
              <w:rPr>
                <w:rFonts w:ascii="Times New Roman" w:eastAsia="標楷體" w:hAnsi="Times New Roman" w:cs="Times New Roman"/>
                <w:szCs w:val="24"/>
              </w:rPr>
              <w:t>體驗學習報告書</w:t>
            </w:r>
            <w:r w:rsidRPr="00A536F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A7080" w:rsidRPr="00A536F1" w:rsidRDefault="00A536F1" w:rsidP="005E1BAD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36F1">
              <w:rPr>
                <w:rFonts w:ascii="Times New Roman" w:eastAsia="標楷體" w:hAnsi="Times New Roman" w:cs="Times New Roman" w:hint="eastAsia"/>
                <w:szCs w:val="24"/>
              </w:rPr>
              <w:t>其他有利審核資料</w:t>
            </w:r>
            <w:r w:rsidRPr="00A536F1">
              <w:rPr>
                <w:rFonts w:ascii="Times New Roman" w:eastAsia="標楷體" w:hAnsi="Times New Roman" w:cs="Times New Roman"/>
                <w:szCs w:val="24"/>
              </w:rPr>
              <w:t>：如專業成就、工作資歷、獲獎紀錄等</w:t>
            </w:r>
            <w:r w:rsidRPr="00A536F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536F1">
              <w:rPr>
                <w:rFonts w:ascii="Times New Roman" w:eastAsia="標楷體" w:hAnsi="Times New Roman" w:cs="Times New Roman" w:hint="eastAsia"/>
                <w:szCs w:val="24"/>
              </w:rPr>
              <w:t>無則免</w:t>
            </w:r>
            <w:r w:rsidRPr="00A536F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CA7080" w:rsidRPr="00A536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8C5E34" w:rsidRPr="00683262" w:rsidTr="004A1ED4">
        <w:trPr>
          <w:cantSplit/>
          <w:trHeight w:val="5272"/>
          <w:jc w:val="center"/>
        </w:trPr>
        <w:tc>
          <w:tcPr>
            <w:tcW w:w="9908" w:type="dxa"/>
            <w:gridSpan w:val="4"/>
            <w:shd w:val="pct10" w:color="auto" w:fill="FFFFFF"/>
            <w:vAlign w:val="center"/>
          </w:tcPr>
          <w:p w:rsidR="00AA08A0" w:rsidRPr="00683262" w:rsidRDefault="00683262" w:rsidP="005E1BAD">
            <w:pPr>
              <w:pStyle w:val="a5"/>
              <w:kinsoku w:val="0"/>
              <w:overflowPunct w:val="0"/>
              <w:snapToGrid w:val="0"/>
              <w:spacing w:beforeLines="50" w:before="180" w:line="300" w:lineRule="exact"/>
              <w:jc w:val="both"/>
              <w:rPr>
                <w:rFonts w:ascii="Times New Roman" w:eastAsia="標楷體" w:cs="Times New Roman"/>
                <w:spacing w:val="-1"/>
                <w:sz w:val="24"/>
                <w:szCs w:val="24"/>
              </w:rPr>
            </w:pPr>
            <w:r w:rsidRPr="00B73D8A">
              <w:rPr>
                <w:rFonts w:ascii="Times New Roman" w:eastAsia="標楷體" w:cs="Times New Roman" w:hint="eastAsia"/>
                <w:spacing w:val="-1"/>
                <w:sz w:val="24"/>
                <w:szCs w:val="24"/>
              </w:rPr>
              <w:t>※</w:t>
            </w:r>
            <w:r w:rsidR="00AA08A0" w:rsidRPr="00683262">
              <w:rPr>
                <w:rFonts w:ascii="Times New Roman" w:eastAsia="標楷體" w:cs="Times New Roman"/>
                <w:spacing w:val="-1"/>
                <w:sz w:val="24"/>
                <w:szCs w:val="24"/>
              </w:rPr>
              <w:t>注意事項：</w:t>
            </w:r>
          </w:p>
          <w:p w:rsidR="00AA08A0" w:rsidRPr="00683262" w:rsidRDefault="00AA08A0" w:rsidP="005E1BAD">
            <w:pPr>
              <w:pStyle w:val="a5"/>
              <w:numPr>
                <w:ilvl w:val="1"/>
                <w:numId w:val="4"/>
              </w:numPr>
              <w:kinsoku w:val="0"/>
              <w:overflowPunct w:val="0"/>
              <w:snapToGrid w:val="0"/>
              <w:spacing w:beforeLines="50" w:before="180" w:line="300" w:lineRule="exact"/>
              <w:ind w:left="601" w:hangingChars="250" w:hanging="601"/>
              <w:jc w:val="both"/>
              <w:rPr>
                <w:rFonts w:ascii="Times New Roman" w:eastAsia="標楷體" w:cs="Times New Roman"/>
                <w:sz w:val="24"/>
                <w:szCs w:val="24"/>
              </w:rPr>
            </w:pPr>
            <w:r w:rsidRPr="00683262">
              <w:rPr>
                <w:rFonts w:ascii="Times New Roman" w:eastAsia="標楷體" w:cs="Times New Roman"/>
                <w:b/>
                <w:bCs/>
                <w:sz w:val="24"/>
                <w:szCs w:val="24"/>
              </w:rPr>
              <w:t>資格認</w:t>
            </w:r>
            <w:r w:rsidRPr="00683262">
              <w:rPr>
                <w:rFonts w:ascii="Times New Roman" w:eastAsia="標楷體" w:cs="Times New Roman"/>
                <w:b/>
                <w:bCs/>
                <w:spacing w:val="-3"/>
                <w:sz w:val="24"/>
                <w:szCs w:val="24"/>
              </w:rPr>
              <w:t>定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：</w:t>
            </w:r>
            <w:r w:rsidR="00624A61">
              <w:rPr>
                <w:rFonts w:ascii="Times New Roman" w:eastAsia="標楷體" w:cs="Times New Roman"/>
                <w:sz w:val="24"/>
                <w:szCs w:val="24"/>
              </w:rPr>
              <w:t>1</w:t>
            </w:r>
            <w:r w:rsidR="00624A61">
              <w:rPr>
                <w:rFonts w:ascii="Times New Roman" w:eastAsia="標楷體" w:cs="Times New Roman" w:hint="eastAsia"/>
                <w:sz w:val="24"/>
                <w:szCs w:val="24"/>
              </w:rPr>
              <w:t>11</w:t>
            </w:r>
            <w:r w:rsidR="009D6748" w:rsidRPr="00683262">
              <w:rPr>
                <w:rFonts w:ascii="Times New Roman" w:eastAsia="標楷體" w:cs="Times New Roman"/>
                <w:sz w:val="24"/>
                <w:szCs w:val="24"/>
              </w:rPr>
              <w:t>與</w:t>
            </w:r>
            <w:r w:rsidR="00624A61">
              <w:rPr>
                <w:rFonts w:ascii="Times New Roman" w:eastAsia="標楷體" w:cs="Times New Roman"/>
                <w:sz w:val="24"/>
                <w:szCs w:val="24"/>
              </w:rPr>
              <w:t>1</w:t>
            </w:r>
            <w:r w:rsidR="00624A61">
              <w:rPr>
                <w:rFonts w:ascii="Times New Roman" w:eastAsia="標楷體" w:cs="Times New Roman" w:hint="eastAsia"/>
                <w:sz w:val="24"/>
                <w:szCs w:val="24"/>
              </w:rPr>
              <w:t>12</w:t>
            </w:r>
            <w:r w:rsidR="009D6748" w:rsidRPr="00683262">
              <w:rPr>
                <w:rFonts w:ascii="Times New Roman" w:eastAsia="標楷體" w:cs="Times New Roman"/>
                <w:sz w:val="24"/>
                <w:szCs w:val="24"/>
              </w:rPr>
              <w:t>年度</w:t>
            </w:r>
            <w:r w:rsidR="00F832E0">
              <w:rPr>
                <w:rFonts w:ascii="Times New Roman" w:eastAsia="標楷體" w:cs="Times New Roman" w:hint="eastAsia"/>
                <w:sz w:val="24"/>
                <w:szCs w:val="24"/>
              </w:rPr>
              <w:t>參加</w:t>
            </w:r>
            <w:r w:rsidR="009D6748" w:rsidRPr="00683262">
              <w:rPr>
                <w:rFonts w:ascii="Times New Roman" w:eastAsia="標楷體" w:cs="Times New Roman"/>
                <w:sz w:val="24"/>
                <w:szCs w:val="24"/>
              </w:rPr>
              <w:t>「教育部青年教育與就業儲蓄帳戶方案」並辦理保留入學資格或休學學生，且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至</w:t>
            </w:r>
            <w:r w:rsidRPr="00683262">
              <w:rPr>
                <w:rFonts w:ascii="Times New Roman" w:eastAsia="標楷體" w:cs="Times New Roman"/>
                <w:spacing w:val="-2"/>
                <w:sz w:val="24"/>
                <w:szCs w:val="24"/>
              </w:rPr>
              <w:t>1</w:t>
            </w:r>
            <w:r w:rsidR="00FB4CFC">
              <w:rPr>
                <w:rFonts w:ascii="Times New Roman" w:eastAsia="標楷體" w:cs="Times New Roman"/>
                <w:spacing w:val="-2"/>
                <w:sz w:val="24"/>
                <w:szCs w:val="24"/>
              </w:rPr>
              <w:t>1</w:t>
            </w:r>
            <w:r w:rsidR="00FB4CFC">
              <w:rPr>
                <w:rFonts w:ascii="Times New Roman" w:eastAsia="標楷體" w:cs="Times New Roman" w:hint="eastAsia"/>
                <w:spacing w:val="-2"/>
                <w:sz w:val="24"/>
                <w:szCs w:val="24"/>
              </w:rPr>
              <w:t>4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年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9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月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16</w:t>
            </w:r>
            <w:r w:rsidRPr="00683262">
              <w:rPr>
                <w:rFonts w:ascii="Times New Roman" w:eastAsia="標楷體" w:cs="Times New Roman"/>
                <w:spacing w:val="-3"/>
                <w:sz w:val="24"/>
                <w:szCs w:val="24"/>
              </w:rPr>
              <w:t>日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止，</w:t>
            </w:r>
            <w:r w:rsidR="00F832E0">
              <w:rPr>
                <w:rFonts w:ascii="Times New Roman" w:eastAsia="標楷體" w:cs="Times New Roman" w:hint="eastAsia"/>
                <w:sz w:val="24"/>
                <w:szCs w:val="24"/>
              </w:rPr>
              <w:t>職場體驗或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執行計畫</w:t>
            </w:r>
            <w:r w:rsidR="00F832E0">
              <w:rPr>
                <w:rFonts w:ascii="Times New Roman" w:eastAsia="標楷體" w:cs="Times New Roman" w:hint="eastAsia"/>
                <w:sz w:val="24"/>
                <w:szCs w:val="24"/>
              </w:rPr>
              <w:t>至少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累計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600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日以</w:t>
            </w:r>
            <w:r w:rsidRPr="00683262">
              <w:rPr>
                <w:rFonts w:ascii="Times New Roman" w:eastAsia="標楷體" w:cs="Times New Roman"/>
                <w:spacing w:val="-3"/>
                <w:sz w:val="24"/>
                <w:szCs w:val="24"/>
              </w:rPr>
              <w:t>上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。</w:t>
            </w:r>
            <w:r w:rsidRPr="00683262">
              <w:rPr>
                <w:rFonts w:ascii="Times New Roman" w:eastAsia="標楷體" w:cs="Times New Roman"/>
                <w:spacing w:val="-2"/>
                <w:sz w:val="24"/>
                <w:szCs w:val="24"/>
              </w:rPr>
              <w:t>申請彈性選系成功者，如因不符合參加本方案就學配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套資格</w:t>
            </w:r>
            <w:r w:rsidRPr="00683262">
              <w:rPr>
                <w:rFonts w:ascii="Times New Roman" w:eastAsia="標楷體" w:cs="Times New Roman"/>
                <w:spacing w:val="-3"/>
                <w:sz w:val="24"/>
                <w:szCs w:val="24"/>
              </w:rPr>
              <w:t>（累計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6</w:t>
            </w:r>
            <w:r w:rsidRPr="00683262">
              <w:rPr>
                <w:rFonts w:ascii="Times New Roman" w:eastAsia="標楷體" w:cs="Times New Roman"/>
                <w:spacing w:val="-2"/>
                <w:sz w:val="24"/>
                <w:szCs w:val="24"/>
              </w:rPr>
              <w:t>0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0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日</w:t>
            </w:r>
            <w:r w:rsidRPr="00683262">
              <w:rPr>
                <w:rFonts w:ascii="Times New Roman" w:eastAsia="標楷體" w:cs="Times New Roman"/>
                <w:spacing w:val="-3"/>
                <w:sz w:val="24"/>
                <w:szCs w:val="24"/>
              </w:rPr>
              <w:t>以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上</w:t>
            </w:r>
            <w:r w:rsidRPr="00683262">
              <w:rPr>
                <w:rFonts w:ascii="Times New Roman" w:eastAsia="標楷體" w:cs="Times New Roman"/>
                <w:spacing w:val="-142"/>
                <w:sz w:val="24"/>
                <w:szCs w:val="24"/>
              </w:rPr>
              <w:t>）</w:t>
            </w:r>
            <w:r w:rsidRPr="00683262">
              <w:rPr>
                <w:rFonts w:ascii="Times New Roman" w:eastAsia="標楷體" w:cs="Times New Roman"/>
                <w:spacing w:val="-3"/>
                <w:sz w:val="24"/>
                <w:szCs w:val="24"/>
              </w:rPr>
              <w:t>，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學校將</w:t>
            </w:r>
            <w:r w:rsidRPr="00683262">
              <w:rPr>
                <w:rFonts w:ascii="Times New Roman" w:eastAsia="標楷體" w:cs="Times New Roman"/>
                <w:spacing w:val="-3"/>
                <w:sz w:val="24"/>
                <w:szCs w:val="24"/>
              </w:rPr>
              <w:t>協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助你</w:t>
            </w:r>
            <w:r w:rsidRPr="00683262">
              <w:rPr>
                <w:rFonts w:ascii="Times New Roman" w:eastAsia="標楷體" w:cs="Times New Roman"/>
                <w:spacing w:val="-3"/>
                <w:sz w:val="24"/>
                <w:szCs w:val="24"/>
              </w:rPr>
              <w:t>回原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錄取學</w:t>
            </w:r>
            <w:r w:rsidRPr="00683262">
              <w:rPr>
                <w:rFonts w:ascii="Times New Roman" w:eastAsia="標楷體" w:cs="Times New Roman"/>
                <w:spacing w:val="-3"/>
                <w:sz w:val="24"/>
                <w:szCs w:val="24"/>
              </w:rPr>
              <w:t>系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就讀。</w:t>
            </w:r>
          </w:p>
          <w:p w:rsidR="00AA08A0" w:rsidRPr="00683262" w:rsidRDefault="00AA08A0" w:rsidP="005E1BAD">
            <w:pPr>
              <w:pStyle w:val="a5"/>
              <w:numPr>
                <w:ilvl w:val="1"/>
                <w:numId w:val="4"/>
              </w:numPr>
              <w:kinsoku w:val="0"/>
              <w:overflowPunct w:val="0"/>
              <w:snapToGrid w:val="0"/>
              <w:spacing w:beforeLines="50" w:before="180" w:line="300" w:lineRule="exact"/>
              <w:ind w:left="596" w:hangingChars="250" w:hanging="596"/>
              <w:jc w:val="both"/>
              <w:rPr>
                <w:rFonts w:ascii="Times New Roman" w:eastAsia="標楷體" w:cs="Times New Roman"/>
                <w:spacing w:val="-1"/>
                <w:sz w:val="24"/>
                <w:szCs w:val="24"/>
              </w:rPr>
            </w:pPr>
            <w:r w:rsidRPr="00683262">
              <w:rPr>
                <w:rFonts w:ascii="Times New Roman" w:eastAsia="標楷體" w:cs="Times New Roman"/>
                <w:b/>
                <w:bCs/>
                <w:spacing w:val="-1"/>
                <w:sz w:val="24"/>
                <w:szCs w:val="24"/>
              </w:rPr>
              <w:t>填報志願數</w:t>
            </w:r>
            <w:r w:rsidRPr="00683262">
              <w:rPr>
                <w:rFonts w:ascii="Times New Roman" w:eastAsia="標楷體" w:cs="Times New Roman"/>
                <w:spacing w:val="-1"/>
                <w:sz w:val="24"/>
                <w:szCs w:val="24"/>
              </w:rPr>
              <w:t>：</w:t>
            </w:r>
            <w:r w:rsidR="00F43114" w:rsidRPr="00683262">
              <w:rPr>
                <w:rFonts w:ascii="Times New Roman" w:eastAsia="標楷體" w:cs="Times New Roman"/>
                <w:spacing w:val="-1"/>
                <w:sz w:val="24"/>
                <w:szCs w:val="24"/>
              </w:rPr>
              <w:t>學生最多填寫三個志願，並依其志願優先順序核准</w:t>
            </w:r>
            <w:r w:rsidR="007E39FD">
              <w:rPr>
                <w:rFonts w:ascii="Times New Roman" w:eastAsia="標楷體" w:cs="Times New Roman" w:hint="eastAsia"/>
                <w:spacing w:val="-1"/>
                <w:sz w:val="24"/>
                <w:szCs w:val="24"/>
              </w:rPr>
              <w:t>選</w:t>
            </w:r>
            <w:r w:rsidR="007E39FD">
              <w:rPr>
                <w:rFonts w:ascii="Times New Roman" w:eastAsia="標楷體" w:cs="Times New Roman"/>
                <w:spacing w:val="-1"/>
                <w:sz w:val="24"/>
                <w:szCs w:val="24"/>
              </w:rPr>
              <w:t>系，不得有異議；彈性</w:t>
            </w:r>
            <w:r w:rsidR="007E39FD">
              <w:rPr>
                <w:rFonts w:ascii="Times New Roman" w:eastAsia="標楷體" w:cs="Times New Roman" w:hint="eastAsia"/>
                <w:spacing w:val="-1"/>
                <w:sz w:val="24"/>
                <w:szCs w:val="24"/>
              </w:rPr>
              <w:t>選</w:t>
            </w:r>
            <w:r w:rsidR="00F43114" w:rsidRPr="00683262">
              <w:rPr>
                <w:rFonts w:ascii="Times New Roman" w:eastAsia="標楷體" w:cs="Times New Roman"/>
                <w:spacing w:val="-1"/>
                <w:sz w:val="24"/>
                <w:szCs w:val="24"/>
              </w:rPr>
              <w:t>系組提出申請經審查通過後，不得要求撤銷。</w:t>
            </w:r>
          </w:p>
          <w:p w:rsidR="00AA08A0" w:rsidRPr="00683262" w:rsidRDefault="00AA08A0" w:rsidP="006356E7">
            <w:pPr>
              <w:pStyle w:val="a5"/>
              <w:numPr>
                <w:ilvl w:val="1"/>
                <w:numId w:val="4"/>
              </w:numPr>
              <w:kinsoku w:val="0"/>
              <w:overflowPunct w:val="0"/>
              <w:snapToGrid w:val="0"/>
              <w:spacing w:beforeLines="50" w:before="180" w:line="300" w:lineRule="exact"/>
              <w:ind w:left="601" w:hangingChars="250" w:hanging="601"/>
              <w:jc w:val="both"/>
              <w:rPr>
                <w:rFonts w:ascii="Times New Roman" w:eastAsia="標楷體" w:cs="Times New Roman"/>
                <w:sz w:val="24"/>
                <w:szCs w:val="24"/>
              </w:rPr>
            </w:pPr>
            <w:r w:rsidRPr="00683262">
              <w:rPr>
                <w:rFonts w:ascii="Times New Roman" w:eastAsia="標楷體" w:cs="Times New Roman"/>
                <w:b/>
                <w:bCs/>
                <w:sz w:val="24"/>
                <w:szCs w:val="24"/>
              </w:rPr>
              <w:t>體驗資料審查</w:t>
            </w:r>
            <w:r w:rsidR="007470B1" w:rsidRPr="00683262">
              <w:rPr>
                <w:rFonts w:ascii="Times New Roman" w:eastAsia="標楷體" w:cs="Times New Roman"/>
                <w:sz w:val="24"/>
                <w:szCs w:val="24"/>
              </w:rPr>
              <w:t>：彈性選系不併入校內轉系考試，由各學系進行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審查，請提供體驗學習報告書</w:t>
            </w:r>
            <w:r w:rsidR="006A3EA0" w:rsidRPr="00683262">
              <w:rPr>
                <w:rFonts w:ascii="Times New Roman" w:eastAsia="標楷體" w:cs="Times New Roman"/>
                <w:sz w:val="24"/>
                <w:szCs w:val="24"/>
              </w:rPr>
              <w:t>，於期限內向教務處課務與註冊組</w:t>
            </w:r>
            <w:r w:rsidRPr="00683262">
              <w:rPr>
                <w:rFonts w:ascii="Times New Roman" w:eastAsia="標楷體" w:cs="Times New Roman"/>
                <w:sz w:val="24"/>
                <w:szCs w:val="24"/>
              </w:rPr>
              <w:t>提出申請。</w:t>
            </w:r>
          </w:p>
          <w:p w:rsidR="00AA08A0" w:rsidRPr="00683262" w:rsidRDefault="00683262" w:rsidP="005E1BAD">
            <w:pPr>
              <w:pStyle w:val="a5"/>
              <w:kinsoku w:val="0"/>
              <w:overflowPunct w:val="0"/>
              <w:snapToGrid w:val="0"/>
              <w:spacing w:beforeLines="50" w:before="180" w:line="300" w:lineRule="exact"/>
              <w:ind w:left="721" w:hangingChars="303" w:hanging="721"/>
              <w:jc w:val="both"/>
              <w:rPr>
                <w:rFonts w:ascii="Times New Roman" w:eastAsia="標楷體" w:cs="Times New Roman"/>
                <w:sz w:val="24"/>
                <w:szCs w:val="24"/>
              </w:rPr>
            </w:pPr>
            <w:r w:rsidRPr="00B73D8A">
              <w:rPr>
                <w:rFonts w:ascii="Times New Roman" w:eastAsia="標楷體" w:cs="Times New Roman" w:hint="eastAsia"/>
                <w:spacing w:val="-1"/>
                <w:sz w:val="24"/>
                <w:szCs w:val="24"/>
              </w:rPr>
              <w:t>※</w:t>
            </w:r>
            <w:r w:rsidR="00AA08A0" w:rsidRPr="00B73D8A">
              <w:rPr>
                <w:rFonts w:ascii="Times New Roman" w:eastAsia="標楷體" w:cs="Times New Roman"/>
                <w:sz w:val="24"/>
                <w:szCs w:val="24"/>
              </w:rPr>
              <w:t>申</w:t>
            </w:r>
            <w:r w:rsidR="00AA08A0" w:rsidRPr="00683262">
              <w:rPr>
                <w:rFonts w:ascii="Times New Roman" w:eastAsia="標楷體" w:cs="Times New Roman"/>
                <w:sz w:val="24"/>
                <w:szCs w:val="24"/>
              </w:rPr>
              <w:t>請流程：</w:t>
            </w:r>
          </w:p>
          <w:p w:rsidR="00AA08A0" w:rsidRPr="00B73D8A" w:rsidRDefault="00B871AE" w:rsidP="005E1BAD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napToGrid w:val="0"/>
              <w:spacing w:beforeLines="50" w:before="180" w:line="300" w:lineRule="exact"/>
              <w:ind w:left="601" w:hangingChars="250" w:hanging="601"/>
              <w:jc w:val="both"/>
              <w:rPr>
                <w:rFonts w:ascii="Times New Roman" w:eastAsia="標楷體" w:cs="Times New Roman"/>
                <w:sz w:val="24"/>
                <w:szCs w:val="24"/>
              </w:rPr>
            </w:pPr>
            <w:r w:rsidRPr="00FD4F7C">
              <w:rPr>
                <w:rFonts w:ascii="Times New Roman" w:eastAsia="標楷體" w:cs="Times New Roman" w:hint="eastAsia"/>
                <w:b/>
                <w:sz w:val="24"/>
                <w:szCs w:val="24"/>
              </w:rPr>
              <w:t>收件</w:t>
            </w:r>
            <w:r w:rsidRPr="00B73D8A">
              <w:rPr>
                <w:rFonts w:ascii="Times New Roman" w:eastAsia="標楷體" w:cs="Times New Roman" w:hint="eastAsia"/>
                <w:sz w:val="24"/>
                <w:szCs w:val="24"/>
              </w:rPr>
              <w:t>：</w:t>
            </w:r>
            <w:r w:rsidR="00AA08A0" w:rsidRPr="00B73D8A">
              <w:rPr>
                <w:rFonts w:ascii="Times New Roman" w:eastAsia="標楷體" w:cs="Times New Roman"/>
                <w:sz w:val="24"/>
                <w:szCs w:val="24"/>
              </w:rPr>
              <w:t>學生</w:t>
            </w:r>
            <w:r w:rsidR="0014020E">
              <w:rPr>
                <w:rFonts w:ascii="Times New Roman" w:eastAsia="標楷體" w:cs="Times New Roman"/>
                <w:sz w:val="24"/>
                <w:szCs w:val="24"/>
              </w:rPr>
              <w:t>填妥</w:t>
            </w:r>
            <w:r w:rsidR="00CA7080" w:rsidRPr="00B73D8A">
              <w:rPr>
                <w:rFonts w:ascii="Times New Roman" w:eastAsia="標楷體" w:cs="Times New Roman"/>
                <w:sz w:val="24"/>
                <w:szCs w:val="24"/>
              </w:rPr>
              <w:t>申請表並檢附相關</w:t>
            </w:r>
            <w:r w:rsidR="00AA08A0" w:rsidRPr="00B73D8A">
              <w:rPr>
                <w:rFonts w:ascii="Times New Roman" w:eastAsia="標楷體" w:cs="Times New Roman"/>
                <w:sz w:val="24"/>
                <w:szCs w:val="24"/>
              </w:rPr>
              <w:t>資料</w:t>
            </w:r>
            <w:r w:rsidR="00F43114" w:rsidRPr="00B73D8A">
              <w:rPr>
                <w:rFonts w:ascii="Times New Roman" w:eastAsia="標楷體" w:cs="Times New Roman"/>
                <w:sz w:val="24"/>
                <w:szCs w:val="24"/>
              </w:rPr>
              <w:t>，</w:t>
            </w:r>
            <w:r w:rsidR="009D6748" w:rsidRPr="00B73D8A">
              <w:rPr>
                <w:rFonts w:ascii="Times New Roman" w:eastAsia="標楷體" w:cs="Times New Roman"/>
                <w:sz w:val="24"/>
                <w:szCs w:val="24"/>
              </w:rPr>
              <w:t>家長簽</w:t>
            </w:r>
            <w:r w:rsidRPr="00B73D8A">
              <w:rPr>
                <w:rFonts w:ascii="Times New Roman" w:eastAsia="標楷體" w:cs="Times New Roman" w:hint="eastAsia"/>
                <w:sz w:val="24"/>
                <w:szCs w:val="24"/>
              </w:rPr>
              <w:t>名</w:t>
            </w:r>
            <w:r w:rsidR="009D6748" w:rsidRPr="00B73D8A">
              <w:rPr>
                <w:rFonts w:ascii="Times New Roman" w:eastAsia="標楷體" w:cs="Times New Roman"/>
                <w:sz w:val="24"/>
                <w:szCs w:val="24"/>
              </w:rPr>
              <w:t>後</w:t>
            </w:r>
            <w:r w:rsidR="0014020E">
              <w:rPr>
                <w:rFonts w:ascii="Times New Roman" w:eastAsia="標楷體" w:cs="Times New Roman" w:hint="eastAsia"/>
                <w:sz w:val="24"/>
                <w:szCs w:val="24"/>
              </w:rPr>
              <w:t>，</w:t>
            </w:r>
            <w:r w:rsidR="00AA08A0" w:rsidRPr="00B73D8A">
              <w:rPr>
                <w:rFonts w:ascii="Times New Roman" w:eastAsia="標楷體" w:cs="Times New Roman"/>
                <w:sz w:val="24"/>
                <w:szCs w:val="24"/>
              </w:rPr>
              <w:t>1</w:t>
            </w:r>
            <w:r w:rsidR="00624A61">
              <w:rPr>
                <w:rFonts w:ascii="Times New Roman" w:eastAsia="標楷體" w:cs="Times New Roman"/>
                <w:sz w:val="24"/>
                <w:szCs w:val="24"/>
              </w:rPr>
              <w:t>1</w:t>
            </w:r>
            <w:r w:rsidR="00624A61">
              <w:rPr>
                <w:rFonts w:ascii="Times New Roman" w:eastAsia="標楷體" w:cs="Times New Roman" w:hint="eastAsia"/>
                <w:sz w:val="24"/>
                <w:szCs w:val="24"/>
              </w:rPr>
              <w:t>4</w:t>
            </w:r>
            <w:r w:rsidR="00B9508C">
              <w:rPr>
                <w:rFonts w:ascii="Times New Roman" w:eastAsia="標楷體" w:cs="Times New Roman" w:hint="eastAsia"/>
                <w:sz w:val="24"/>
                <w:szCs w:val="24"/>
              </w:rPr>
              <w:t>年</w:t>
            </w:r>
            <w:r w:rsidR="00624A61">
              <w:rPr>
                <w:rFonts w:ascii="Times New Roman" w:eastAsia="標楷體" w:cs="Times New Roman" w:hint="eastAsia"/>
                <w:sz w:val="24"/>
                <w:szCs w:val="24"/>
              </w:rPr>
              <w:t>4</w:t>
            </w:r>
            <w:r w:rsidR="00B9508C">
              <w:rPr>
                <w:rFonts w:ascii="Times New Roman" w:eastAsia="標楷體" w:cs="Times New Roman" w:hint="eastAsia"/>
                <w:sz w:val="24"/>
                <w:szCs w:val="24"/>
              </w:rPr>
              <w:t>月</w:t>
            </w:r>
            <w:r w:rsidR="00B05F80">
              <w:rPr>
                <w:rFonts w:ascii="Times New Roman" w:eastAsia="標楷體" w:cs="Times New Roman" w:hint="eastAsia"/>
                <w:sz w:val="24"/>
                <w:szCs w:val="24"/>
              </w:rPr>
              <w:t>21</w:t>
            </w:r>
            <w:bookmarkStart w:id="0" w:name="_GoBack"/>
            <w:bookmarkEnd w:id="0"/>
            <w:r w:rsidR="00B9508C">
              <w:rPr>
                <w:rFonts w:ascii="Times New Roman" w:eastAsia="標楷體" w:cs="Times New Roman" w:hint="eastAsia"/>
                <w:sz w:val="24"/>
                <w:szCs w:val="24"/>
              </w:rPr>
              <w:t>日</w:t>
            </w:r>
            <w:r w:rsidR="00F11571" w:rsidRPr="00B73D8A">
              <w:rPr>
                <w:rFonts w:ascii="Times New Roman" w:eastAsia="標楷體" w:cs="Times New Roman"/>
                <w:sz w:val="24"/>
                <w:szCs w:val="24"/>
              </w:rPr>
              <w:t>前</w:t>
            </w:r>
            <w:r w:rsidR="0014020E" w:rsidRPr="00B73D8A">
              <w:rPr>
                <w:rFonts w:ascii="Times New Roman" w:eastAsia="標楷體" w:cs="Times New Roman"/>
                <w:sz w:val="24"/>
                <w:szCs w:val="24"/>
              </w:rPr>
              <w:t>掛號</w:t>
            </w:r>
            <w:r w:rsidR="00CA7080" w:rsidRPr="00B73D8A">
              <w:rPr>
                <w:rFonts w:ascii="Times New Roman" w:eastAsia="標楷體" w:cs="Times New Roman"/>
                <w:sz w:val="24"/>
                <w:szCs w:val="24"/>
              </w:rPr>
              <w:t>郵寄</w:t>
            </w:r>
            <w:r w:rsidR="0014020E">
              <w:rPr>
                <w:rFonts w:ascii="Times New Roman" w:eastAsia="標楷體" w:cs="Times New Roman" w:hint="eastAsia"/>
                <w:sz w:val="24"/>
                <w:szCs w:val="24"/>
              </w:rPr>
              <w:t xml:space="preserve"> </w:t>
            </w:r>
            <w:r w:rsidR="00B9508C">
              <w:rPr>
                <w:rFonts w:ascii="Times New Roman" w:eastAsia="標楷體" w:cs="Times New Roman" w:hint="eastAsia"/>
                <w:sz w:val="24"/>
                <w:szCs w:val="24"/>
              </w:rPr>
              <w:t>(</w:t>
            </w:r>
            <w:r w:rsidR="00B9508C">
              <w:rPr>
                <w:rFonts w:ascii="Times New Roman" w:eastAsia="標楷體" w:cs="Times New Roman" w:hint="eastAsia"/>
                <w:sz w:val="24"/>
                <w:szCs w:val="24"/>
              </w:rPr>
              <w:t>以郵戳為憑</w:t>
            </w:r>
            <w:r w:rsidR="00B9508C">
              <w:rPr>
                <w:rFonts w:ascii="Times New Roman" w:eastAsia="標楷體" w:cs="Times New Roman"/>
                <w:sz w:val="24"/>
                <w:szCs w:val="24"/>
              </w:rPr>
              <w:t>)</w:t>
            </w:r>
            <w:r w:rsidR="00B9508C">
              <w:rPr>
                <w:rFonts w:ascii="Times New Roman" w:eastAsia="標楷體" w:cs="Times New Roman"/>
                <w:sz w:val="24"/>
                <w:szCs w:val="24"/>
              </w:rPr>
              <w:t>或送</w:t>
            </w:r>
            <w:r w:rsidR="00B9508C">
              <w:rPr>
                <w:rFonts w:ascii="Times New Roman" w:eastAsia="標楷體" w:cs="Times New Roman" w:hint="eastAsia"/>
                <w:sz w:val="24"/>
                <w:szCs w:val="24"/>
              </w:rPr>
              <w:t>達至</w:t>
            </w:r>
            <w:r w:rsidR="00CA7080" w:rsidRPr="00B73D8A">
              <w:rPr>
                <w:rFonts w:ascii="Times New Roman" w:eastAsia="標楷體" w:cs="Times New Roman"/>
                <w:sz w:val="24"/>
                <w:szCs w:val="24"/>
              </w:rPr>
              <w:t>本校</w:t>
            </w:r>
            <w:r w:rsidR="00060354" w:rsidRPr="00B73D8A">
              <w:rPr>
                <w:rFonts w:ascii="Times New Roman" w:eastAsia="標楷體" w:cs="Times New Roman"/>
                <w:sz w:val="24"/>
                <w:szCs w:val="24"/>
              </w:rPr>
              <w:t>教務處課務與註冊組</w:t>
            </w:r>
            <w:r w:rsidR="00624A61">
              <w:rPr>
                <w:rFonts w:ascii="Times New Roman" w:eastAsia="標楷體" w:cs="Times New Roman" w:hint="eastAsia"/>
                <w:sz w:val="24"/>
                <w:szCs w:val="24"/>
              </w:rPr>
              <w:t>黃</w:t>
            </w:r>
            <w:r w:rsidRPr="00B73D8A">
              <w:rPr>
                <w:rFonts w:ascii="Times New Roman" w:eastAsia="標楷體" w:cs="Times New Roman" w:hint="eastAsia"/>
                <w:sz w:val="24"/>
                <w:szCs w:val="24"/>
              </w:rPr>
              <w:t>小姐收</w:t>
            </w:r>
            <w:r w:rsidR="00F43114" w:rsidRPr="00B73D8A">
              <w:rPr>
                <w:rFonts w:ascii="Times New Roman" w:eastAsia="標楷體" w:cs="Times New Roman"/>
                <w:sz w:val="24"/>
                <w:szCs w:val="24"/>
              </w:rPr>
              <w:t>。</w:t>
            </w:r>
          </w:p>
          <w:p w:rsidR="00AA08A0" w:rsidRPr="00B73D8A" w:rsidRDefault="00B871AE" w:rsidP="005E1BAD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napToGrid w:val="0"/>
              <w:spacing w:beforeLines="50" w:before="180" w:line="300" w:lineRule="exact"/>
              <w:ind w:left="601" w:hangingChars="250" w:hanging="601"/>
              <w:jc w:val="both"/>
              <w:rPr>
                <w:rFonts w:ascii="Times New Roman" w:eastAsia="標楷體" w:cs="Times New Roman"/>
                <w:sz w:val="24"/>
                <w:szCs w:val="24"/>
              </w:rPr>
            </w:pPr>
            <w:r w:rsidRPr="00FD4F7C">
              <w:rPr>
                <w:rFonts w:ascii="Times New Roman" w:eastAsia="標楷體" w:cs="Times New Roman" w:hint="eastAsia"/>
                <w:b/>
                <w:sz w:val="24"/>
                <w:szCs w:val="24"/>
              </w:rPr>
              <w:t>審核</w:t>
            </w:r>
            <w:r w:rsidRPr="00B73D8A">
              <w:rPr>
                <w:rFonts w:ascii="Times New Roman" w:eastAsia="標楷體" w:cs="Times New Roman" w:hint="eastAsia"/>
                <w:sz w:val="24"/>
                <w:szCs w:val="24"/>
              </w:rPr>
              <w:t>：</w:t>
            </w:r>
            <w:r w:rsidR="006A3EA0" w:rsidRPr="00B73D8A">
              <w:rPr>
                <w:rFonts w:ascii="Times New Roman" w:eastAsia="標楷體" w:cs="Times New Roman"/>
                <w:sz w:val="24"/>
                <w:szCs w:val="24"/>
              </w:rPr>
              <w:t>學系審核，</w:t>
            </w:r>
            <w:r w:rsidR="00B7592D">
              <w:rPr>
                <w:rFonts w:ascii="Times New Roman" w:eastAsia="標楷體" w:cs="Times New Roman" w:hint="eastAsia"/>
                <w:sz w:val="24"/>
                <w:szCs w:val="24"/>
              </w:rPr>
              <w:t>如</w:t>
            </w:r>
            <w:r w:rsidR="0014020E">
              <w:rPr>
                <w:rFonts w:ascii="Times New Roman" w:eastAsia="標楷體" w:cs="Times New Roman" w:hint="eastAsia"/>
                <w:sz w:val="24"/>
                <w:szCs w:val="24"/>
              </w:rPr>
              <w:t>需</w:t>
            </w:r>
            <w:r w:rsidR="00F0031D">
              <w:rPr>
                <w:rFonts w:ascii="Times New Roman" w:eastAsia="標楷體" w:cs="Times New Roman" w:hint="eastAsia"/>
                <w:sz w:val="24"/>
                <w:szCs w:val="24"/>
              </w:rPr>
              <w:t>面試或</w:t>
            </w:r>
            <w:r w:rsidR="006E7FFA">
              <w:rPr>
                <w:rFonts w:ascii="Times New Roman" w:eastAsia="標楷體" w:cs="Times New Roman" w:hint="eastAsia"/>
                <w:sz w:val="24"/>
                <w:szCs w:val="24"/>
              </w:rPr>
              <w:t>筆試</w:t>
            </w:r>
            <w:r w:rsidRPr="00B73D8A">
              <w:rPr>
                <w:rFonts w:ascii="Times New Roman" w:eastAsia="標楷體" w:cs="Times New Roman" w:hint="eastAsia"/>
                <w:sz w:val="24"/>
                <w:szCs w:val="24"/>
              </w:rPr>
              <w:t>由各學系另行</w:t>
            </w:r>
            <w:r w:rsidR="006A3EA0" w:rsidRPr="00B73D8A">
              <w:rPr>
                <w:rFonts w:ascii="Times New Roman" w:eastAsia="標楷體" w:cs="Times New Roman"/>
                <w:sz w:val="24"/>
                <w:szCs w:val="24"/>
              </w:rPr>
              <w:t>通知。</w:t>
            </w:r>
          </w:p>
          <w:p w:rsidR="00060354" w:rsidRPr="00683262" w:rsidRDefault="00B871AE" w:rsidP="005E1BAD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napToGrid w:val="0"/>
              <w:spacing w:beforeLines="50" w:before="180" w:line="300" w:lineRule="exact"/>
              <w:ind w:left="601" w:hangingChars="250" w:hanging="601"/>
              <w:jc w:val="both"/>
              <w:rPr>
                <w:rFonts w:ascii="Times New Roman" w:eastAsia="標楷體" w:cs="Times New Roman"/>
                <w:sz w:val="20"/>
              </w:rPr>
            </w:pPr>
            <w:r w:rsidRPr="00FD4F7C">
              <w:rPr>
                <w:rFonts w:ascii="Times New Roman" w:eastAsia="標楷體" w:cs="Times New Roman" w:hint="eastAsia"/>
                <w:b/>
                <w:sz w:val="24"/>
                <w:szCs w:val="24"/>
              </w:rPr>
              <w:t>公告</w:t>
            </w:r>
            <w:r w:rsidRPr="00B73D8A">
              <w:rPr>
                <w:rFonts w:ascii="Times New Roman" w:eastAsia="標楷體" w:cs="Times New Roman" w:hint="eastAsia"/>
                <w:sz w:val="24"/>
                <w:szCs w:val="24"/>
              </w:rPr>
              <w:t>：</w:t>
            </w:r>
            <w:r w:rsidR="009F7ED7" w:rsidRPr="00B73D8A">
              <w:rPr>
                <w:rFonts w:ascii="Times New Roman" w:eastAsia="標楷體" w:cs="Times New Roman"/>
                <w:sz w:val="24"/>
                <w:szCs w:val="24"/>
              </w:rPr>
              <w:t>經核准錄取者，</w:t>
            </w:r>
            <w:r w:rsidR="00FD4F7C" w:rsidRPr="00FD4F7C">
              <w:rPr>
                <w:rFonts w:ascii="Times New Roman" w:eastAsia="標楷體" w:cs="Times New Roman"/>
                <w:sz w:val="24"/>
                <w:szCs w:val="24"/>
              </w:rPr>
              <w:t>教務處課務與註冊組</w:t>
            </w:r>
            <w:r w:rsidR="00B9508C">
              <w:rPr>
                <w:rFonts w:ascii="Times New Roman" w:eastAsia="標楷體" w:cs="Times New Roman" w:hint="eastAsia"/>
                <w:sz w:val="24"/>
                <w:szCs w:val="24"/>
              </w:rPr>
              <w:t>公告並</w:t>
            </w:r>
            <w:r w:rsidR="00E50049" w:rsidRPr="00B73D8A">
              <w:rPr>
                <w:rFonts w:ascii="Times New Roman" w:eastAsia="標楷體" w:cs="Times New Roman" w:hint="eastAsia"/>
                <w:sz w:val="24"/>
                <w:szCs w:val="24"/>
              </w:rPr>
              <w:t>寄發</w:t>
            </w:r>
            <w:r w:rsidR="00AA08A0" w:rsidRPr="00B73D8A">
              <w:rPr>
                <w:rFonts w:ascii="Times New Roman" w:eastAsia="標楷體" w:cs="Times New Roman"/>
                <w:sz w:val="24"/>
                <w:szCs w:val="24"/>
              </w:rPr>
              <w:t>新生資料袋給學生</w:t>
            </w:r>
            <w:r w:rsidR="00060354" w:rsidRPr="00B73D8A">
              <w:rPr>
                <w:rFonts w:ascii="Times New Roman" w:eastAsia="標楷體" w:cs="Times New Roman"/>
                <w:sz w:val="24"/>
                <w:szCs w:val="24"/>
              </w:rPr>
              <w:t>。</w:t>
            </w:r>
          </w:p>
        </w:tc>
      </w:tr>
    </w:tbl>
    <w:p w:rsidR="001C26C0" w:rsidRPr="00683262" w:rsidRDefault="001C26C0" w:rsidP="00B9508C">
      <w:pPr>
        <w:widowControl/>
        <w:spacing w:line="240" w:lineRule="exact"/>
        <w:jc w:val="both"/>
        <w:rPr>
          <w:rFonts w:ascii="Times New Roman" w:eastAsia="微軟正黑體" w:hAnsi="Times New Roman" w:cs="Times New Roman"/>
        </w:rPr>
      </w:pPr>
    </w:p>
    <w:sectPr w:rsidR="001C26C0" w:rsidRPr="00683262" w:rsidSect="009622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6A" w:rsidRDefault="00D93C6A" w:rsidP="009D6748">
      <w:r>
        <w:separator/>
      </w:r>
    </w:p>
  </w:endnote>
  <w:endnote w:type="continuationSeparator" w:id="0">
    <w:p w:rsidR="00D93C6A" w:rsidRDefault="00D93C6A" w:rsidP="009D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6A" w:rsidRDefault="00D93C6A" w:rsidP="009D6748">
      <w:r>
        <w:separator/>
      </w:r>
    </w:p>
  </w:footnote>
  <w:footnote w:type="continuationSeparator" w:id="0">
    <w:p w:rsidR="00D93C6A" w:rsidRDefault="00D93C6A" w:rsidP="009D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2DF9"/>
    <w:multiLevelType w:val="hybridMultilevel"/>
    <w:tmpl w:val="5F360E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100E55"/>
    <w:multiLevelType w:val="hybridMultilevel"/>
    <w:tmpl w:val="A08A4240"/>
    <w:lvl w:ilvl="0" w:tplc="F1CE09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38D6E3E"/>
    <w:multiLevelType w:val="hybridMultilevel"/>
    <w:tmpl w:val="FC06F6CC"/>
    <w:lvl w:ilvl="0" w:tplc="B222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AAF950">
      <w:start w:val="1"/>
      <w:numFmt w:val="taiwaneseCountingThousand"/>
      <w:lvlText w:val="%2、"/>
      <w:lvlJc w:val="left"/>
      <w:pPr>
        <w:ind w:left="945" w:hanging="46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42"/>
    <w:rsid w:val="00052C17"/>
    <w:rsid w:val="00060354"/>
    <w:rsid w:val="00062367"/>
    <w:rsid w:val="00086F4B"/>
    <w:rsid w:val="000A3526"/>
    <w:rsid w:val="000A60E2"/>
    <w:rsid w:val="00124454"/>
    <w:rsid w:val="0014020E"/>
    <w:rsid w:val="00165EE4"/>
    <w:rsid w:val="001B6515"/>
    <w:rsid w:val="001C26C0"/>
    <w:rsid w:val="0020110A"/>
    <w:rsid w:val="00242BE9"/>
    <w:rsid w:val="00263E62"/>
    <w:rsid w:val="002D439C"/>
    <w:rsid w:val="002F1A93"/>
    <w:rsid w:val="00324EC6"/>
    <w:rsid w:val="0035514C"/>
    <w:rsid w:val="003E69FC"/>
    <w:rsid w:val="004914A4"/>
    <w:rsid w:val="004A1ED4"/>
    <w:rsid w:val="004A5E1F"/>
    <w:rsid w:val="005578BC"/>
    <w:rsid w:val="005759FC"/>
    <w:rsid w:val="005E1BAD"/>
    <w:rsid w:val="00624A61"/>
    <w:rsid w:val="006356E7"/>
    <w:rsid w:val="00683262"/>
    <w:rsid w:val="00685D90"/>
    <w:rsid w:val="006A3EA0"/>
    <w:rsid w:val="006A6C71"/>
    <w:rsid w:val="006B47FA"/>
    <w:rsid w:val="006E7FFA"/>
    <w:rsid w:val="007470B1"/>
    <w:rsid w:val="007D069F"/>
    <w:rsid w:val="007D1F06"/>
    <w:rsid w:val="007E39FD"/>
    <w:rsid w:val="00800971"/>
    <w:rsid w:val="00804F97"/>
    <w:rsid w:val="008063D6"/>
    <w:rsid w:val="00867013"/>
    <w:rsid w:val="008B2343"/>
    <w:rsid w:val="008C2B40"/>
    <w:rsid w:val="008C5E34"/>
    <w:rsid w:val="009622B2"/>
    <w:rsid w:val="009B525C"/>
    <w:rsid w:val="009D2913"/>
    <w:rsid w:val="009D6748"/>
    <w:rsid w:val="009F7ED7"/>
    <w:rsid w:val="00A536F1"/>
    <w:rsid w:val="00AA08A0"/>
    <w:rsid w:val="00AC5F2D"/>
    <w:rsid w:val="00AF5704"/>
    <w:rsid w:val="00B057F7"/>
    <w:rsid w:val="00B05F80"/>
    <w:rsid w:val="00B73D8A"/>
    <w:rsid w:val="00B7592D"/>
    <w:rsid w:val="00B871AE"/>
    <w:rsid w:val="00B9508C"/>
    <w:rsid w:val="00B977E6"/>
    <w:rsid w:val="00BC75C7"/>
    <w:rsid w:val="00C339D6"/>
    <w:rsid w:val="00CA7080"/>
    <w:rsid w:val="00D311C1"/>
    <w:rsid w:val="00D93C6A"/>
    <w:rsid w:val="00E50049"/>
    <w:rsid w:val="00ED296C"/>
    <w:rsid w:val="00EF1063"/>
    <w:rsid w:val="00F0031D"/>
    <w:rsid w:val="00F11571"/>
    <w:rsid w:val="00F27542"/>
    <w:rsid w:val="00F43114"/>
    <w:rsid w:val="00F832E0"/>
    <w:rsid w:val="00FB4CFC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5E6F9"/>
  <w15:chartTrackingRefBased/>
  <w15:docId w15:val="{0A222B8E-85C7-42C5-A6C9-5F76FE00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75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08A0"/>
    <w:rPr>
      <w:rFonts w:ascii="Times New Roman" w:hAnsi="Times New Roman" w:cs="Times New Roman" w:hint="default"/>
      <w:color w:val="000000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AA08A0"/>
    <w:pPr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AA08A0"/>
    <w:rPr>
      <w:rFonts w:ascii="微軟正黑體" w:eastAsia="微軟正黑體" w:hAnsi="Times New Roman" w:cs="微軟正黑體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D6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674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6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6748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F43114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A70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026">
          <w:marLeft w:val="17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286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921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811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1Kj5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葉婉琪</dc:creator>
  <cp:keywords/>
  <dc:description/>
  <cp:lastModifiedBy>黃昭然</cp:lastModifiedBy>
  <cp:revision>13</cp:revision>
  <dcterms:created xsi:type="dcterms:W3CDTF">2021-04-19T06:32:00Z</dcterms:created>
  <dcterms:modified xsi:type="dcterms:W3CDTF">2025-03-17T08:29:00Z</dcterms:modified>
</cp:coreProperties>
</file>